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B27" w:rsidRPr="00C76B27" w:rsidRDefault="00C76B27" w:rsidP="00C76B27">
      <w:pPr>
        <w:pStyle w:val="a3"/>
        <w:spacing w:before="0" w:beforeAutospacing="0" w:after="0" w:afterAutospacing="0"/>
        <w:jc w:val="center"/>
        <w:rPr>
          <w:b/>
          <w:shd w:val="clear" w:color="auto" w:fill="FFFFFF"/>
        </w:rPr>
      </w:pPr>
    </w:p>
    <w:p w:rsidR="00C76B27" w:rsidRPr="00B835E1" w:rsidRDefault="00C76B27" w:rsidP="00C76B2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B835E1">
        <w:rPr>
          <w:sz w:val="28"/>
          <w:szCs w:val="28"/>
          <w:shd w:val="clear" w:color="auto" w:fill="FFFFFF"/>
        </w:rPr>
        <w:t>В соответствии с </w:t>
      </w:r>
      <w:hyperlink r:id="rId5" w:history="1">
        <w:r w:rsidRPr="00B835E1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Законом Волгоградской области от 22 октября 2015 года № 178-ОД «О некоторых вопросах защиты прав детей, с участием которых или в интересах которых осуществляются правоприменительные процедуры (действия) на территории Волгоградской области</w:t>
        </w:r>
      </w:hyperlink>
      <w:r w:rsidRPr="00B835E1">
        <w:rPr>
          <w:sz w:val="28"/>
          <w:szCs w:val="28"/>
          <w:shd w:val="clear" w:color="auto" w:fill="FFFFFF"/>
        </w:rPr>
        <w:t>»</w:t>
      </w:r>
      <w:hyperlink r:id="rId6" w:history="1">
        <w:r w:rsidRPr="00B835E1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,</w:t>
        </w:r>
      </w:hyperlink>
      <w:r w:rsidRPr="00B835E1">
        <w:rPr>
          <w:rStyle w:val="apple-converted-space"/>
          <w:sz w:val="28"/>
          <w:szCs w:val="28"/>
          <w:shd w:val="clear" w:color="auto" w:fill="FFFFFF"/>
        </w:rPr>
        <w:t> </w:t>
      </w:r>
      <w:bookmarkStart w:id="0" w:name="_GoBack"/>
      <w:r w:rsidRPr="00B835E1">
        <w:rPr>
          <w:sz w:val="28"/>
          <w:szCs w:val="28"/>
          <w:shd w:val="clear" w:color="auto" w:fill="FFFFFF"/>
        </w:rPr>
        <w:t xml:space="preserve">приказа комитета образования и науки Волгоградской области от 25 января 2017 года № </w:t>
      </w:r>
      <w:r w:rsidR="00740AE9" w:rsidRPr="00B835E1">
        <w:rPr>
          <w:sz w:val="28"/>
          <w:szCs w:val="28"/>
          <w:shd w:val="clear" w:color="auto" w:fill="FFFFFF"/>
        </w:rPr>
        <w:t>9</w:t>
      </w:r>
      <w:r w:rsidRPr="00B835E1">
        <w:rPr>
          <w:sz w:val="28"/>
          <w:szCs w:val="28"/>
          <w:shd w:val="clear" w:color="auto" w:fill="FFFFFF"/>
        </w:rPr>
        <w:t xml:space="preserve"> о реализации закона Волгоградской области от 22 октября 2015 года №178-од «О некоторых вопросах</w:t>
      </w:r>
      <w:proofErr w:type="gramEnd"/>
      <w:r w:rsidR="00911A35" w:rsidRPr="00B835E1">
        <w:rPr>
          <w:sz w:val="28"/>
          <w:szCs w:val="28"/>
          <w:shd w:val="clear" w:color="auto" w:fill="FFFFFF"/>
        </w:rPr>
        <w:t xml:space="preserve"> </w:t>
      </w:r>
      <w:proofErr w:type="gramStart"/>
      <w:r w:rsidRPr="00B835E1">
        <w:rPr>
          <w:sz w:val="28"/>
          <w:szCs w:val="28"/>
          <w:shd w:val="clear" w:color="auto" w:fill="FFFFFF"/>
        </w:rPr>
        <w:t>защиты прав детей, с участием которых или в интересах которых осуществляются правоприменительные процедуры (действия) на территории Волгоградской области</w:t>
      </w:r>
      <w:bookmarkEnd w:id="0"/>
      <w:r w:rsidRPr="00B835E1">
        <w:rPr>
          <w:sz w:val="28"/>
          <w:szCs w:val="28"/>
          <w:shd w:val="clear" w:color="auto" w:fill="FFFFFF"/>
        </w:rPr>
        <w:t>» учреждение предоставляет  педагогическую и психологическую помощь несовершеннолетним в целях преодоления ими ситуации, вызванной обстоятельствами, в связи с которыми в отношении детей проводятся либо проводились правоприменительные процедуры (действия).</w:t>
      </w:r>
      <w:proofErr w:type="gramEnd"/>
    </w:p>
    <w:p w:rsidR="00C76B27" w:rsidRPr="00B835E1" w:rsidRDefault="00C76B27" w:rsidP="00C76B27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  <w:u w:val="single"/>
          <w:shd w:val="clear" w:color="auto" w:fill="FFFFFF"/>
        </w:rPr>
      </w:pPr>
    </w:p>
    <w:p w:rsidR="00C76B27" w:rsidRPr="00B835E1" w:rsidRDefault="00C76B27" w:rsidP="00C76B27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835E1">
        <w:rPr>
          <w:b/>
          <w:bCs/>
          <w:sz w:val="28"/>
          <w:szCs w:val="28"/>
          <w:u w:val="single"/>
          <w:shd w:val="clear" w:color="auto" w:fill="FFFFFF"/>
        </w:rPr>
        <w:t>Виды помощи</w:t>
      </w:r>
      <w:r w:rsidRPr="00B835E1">
        <w:rPr>
          <w:b/>
          <w:bCs/>
          <w:sz w:val="28"/>
          <w:szCs w:val="28"/>
          <w:shd w:val="clear" w:color="auto" w:fill="FFFFFF"/>
        </w:rPr>
        <w:t>, предоставляемой (проводимой) в целях защиты детей, с участием которых или в интересах которых осуществляются правоприменительные процедуры (действия):</w:t>
      </w:r>
    </w:p>
    <w:p w:rsidR="00C76B27" w:rsidRPr="00B835E1" w:rsidRDefault="00C76B27" w:rsidP="00C76B27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835E1">
        <w:rPr>
          <w:sz w:val="28"/>
          <w:szCs w:val="28"/>
        </w:rPr>
        <w:t>педагогическая,</w:t>
      </w:r>
    </w:p>
    <w:p w:rsidR="00C76B27" w:rsidRPr="00B835E1" w:rsidRDefault="00C76B27" w:rsidP="00C76B27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835E1">
        <w:rPr>
          <w:sz w:val="28"/>
          <w:szCs w:val="28"/>
        </w:rPr>
        <w:t>психологическая.</w:t>
      </w:r>
    </w:p>
    <w:p w:rsidR="00C76B27" w:rsidRPr="00B835E1" w:rsidRDefault="00C76B27" w:rsidP="00C76B27">
      <w:pPr>
        <w:pStyle w:val="a3"/>
        <w:spacing w:before="0" w:beforeAutospacing="0" w:after="0" w:afterAutospacing="0"/>
        <w:rPr>
          <w:b/>
          <w:bCs/>
          <w:sz w:val="28"/>
          <w:szCs w:val="28"/>
          <w:u w:val="single"/>
          <w:shd w:val="clear" w:color="auto" w:fill="FFFFFF"/>
        </w:rPr>
      </w:pPr>
    </w:p>
    <w:p w:rsidR="00C76B27" w:rsidRPr="00B835E1" w:rsidRDefault="00C76B27" w:rsidP="00C76B27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B835E1">
        <w:rPr>
          <w:b/>
          <w:bCs/>
          <w:sz w:val="28"/>
          <w:szCs w:val="28"/>
          <w:u w:val="single"/>
          <w:shd w:val="clear" w:color="auto" w:fill="FFFFFF"/>
        </w:rPr>
        <w:t>Формы </w:t>
      </w:r>
      <w:r w:rsidRPr="00B835E1">
        <w:rPr>
          <w:b/>
          <w:bCs/>
          <w:sz w:val="28"/>
          <w:szCs w:val="28"/>
          <w:u w:val="single"/>
          <w:bdr w:val="none" w:sz="0" w:space="0" w:color="auto" w:frame="1"/>
          <w:shd w:val="clear" w:color="auto" w:fill="FFFFFF"/>
        </w:rPr>
        <w:t>педагогической, психологической помощи:</w:t>
      </w:r>
    </w:p>
    <w:p w:rsidR="00C76B27" w:rsidRPr="00B835E1" w:rsidRDefault="00C76B27" w:rsidP="00C76B27">
      <w:pPr>
        <w:pStyle w:val="a3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r w:rsidRPr="00B835E1">
        <w:rPr>
          <w:sz w:val="28"/>
          <w:szCs w:val="28"/>
          <w:shd w:val="clear" w:color="auto" w:fill="FFFFFF"/>
        </w:rPr>
        <w:t>психолого-педагогическое консультирование несовершеннолетних, их родителей (законных представителей) и должностных лиц, осуществляющих правоприменительные процедуры;</w:t>
      </w:r>
    </w:p>
    <w:p w:rsidR="00C76B27" w:rsidRPr="00B835E1" w:rsidRDefault="00C76B27" w:rsidP="00C76B27">
      <w:pPr>
        <w:pStyle w:val="a3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r w:rsidRPr="00B835E1">
        <w:rPr>
          <w:sz w:val="28"/>
          <w:szCs w:val="28"/>
        </w:rPr>
        <w:t>наблюдение за психоэмоциональным состоянием несовершеннолетних;</w:t>
      </w:r>
    </w:p>
    <w:p w:rsidR="00C76B27" w:rsidRPr="00B835E1" w:rsidRDefault="00C76B27" w:rsidP="00C76B27">
      <w:pPr>
        <w:pStyle w:val="a3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r w:rsidRPr="00B835E1">
        <w:rPr>
          <w:sz w:val="28"/>
          <w:szCs w:val="28"/>
        </w:rPr>
        <w:t>осуществление мероприятий, направленных на нормализацию эмоционального состояния несовершеннолетних и содействие в разрешении психологических проблем;</w:t>
      </w:r>
    </w:p>
    <w:p w:rsidR="00C76B27" w:rsidRPr="00B835E1" w:rsidRDefault="00C76B27" w:rsidP="00C76B27">
      <w:pPr>
        <w:pStyle w:val="a3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r w:rsidRPr="00B835E1">
        <w:rPr>
          <w:sz w:val="28"/>
          <w:szCs w:val="28"/>
          <w:bdr w:val="none" w:sz="0" w:space="0" w:color="auto" w:frame="1"/>
        </w:rPr>
        <w:t xml:space="preserve">оказание социальной поддержки </w:t>
      </w:r>
      <w:proofErr w:type="gramStart"/>
      <w:r w:rsidRPr="00B835E1">
        <w:rPr>
          <w:sz w:val="28"/>
          <w:szCs w:val="28"/>
          <w:bdr w:val="none" w:sz="0" w:space="0" w:color="auto" w:frame="1"/>
        </w:rPr>
        <w:t>обучающимся</w:t>
      </w:r>
      <w:proofErr w:type="gramEnd"/>
      <w:r w:rsidRPr="00B835E1">
        <w:rPr>
          <w:sz w:val="28"/>
          <w:szCs w:val="28"/>
          <w:bdr w:val="none" w:sz="0" w:space="0" w:color="auto" w:frame="1"/>
        </w:rPr>
        <w:t>.</w:t>
      </w:r>
    </w:p>
    <w:p w:rsidR="00C76B27" w:rsidRPr="00B835E1" w:rsidRDefault="00C76B27" w:rsidP="00C76B27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</w:p>
    <w:p w:rsidR="00C76B27" w:rsidRPr="00B835E1" w:rsidRDefault="00C76B27" w:rsidP="00C76B27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B835E1">
        <w:rPr>
          <w:b/>
          <w:bCs/>
          <w:sz w:val="28"/>
          <w:szCs w:val="28"/>
          <w:u w:val="single"/>
          <w:shd w:val="clear" w:color="auto" w:fill="FFFFFF"/>
        </w:rPr>
        <w:t>Обратиться за получением помощи могут:</w:t>
      </w:r>
    </w:p>
    <w:p w:rsidR="00C76B27" w:rsidRPr="00B835E1" w:rsidRDefault="00C76B27" w:rsidP="00C76B27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835E1">
        <w:rPr>
          <w:b/>
          <w:bCs/>
          <w:sz w:val="28"/>
          <w:szCs w:val="28"/>
        </w:rPr>
        <w:t>ребенок и (или) его законный представитель;</w:t>
      </w:r>
    </w:p>
    <w:p w:rsidR="00C76B27" w:rsidRPr="00B835E1" w:rsidRDefault="00C76B27" w:rsidP="00C76B27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835E1">
        <w:rPr>
          <w:b/>
          <w:bCs/>
          <w:sz w:val="28"/>
          <w:szCs w:val="28"/>
        </w:rPr>
        <w:t>должностное лицо, осуществляющее правоприменительную процедуру (действие) с участием или в интересах ребенка.</w:t>
      </w:r>
    </w:p>
    <w:p w:rsidR="00C76B27" w:rsidRPr="00B835E1" w:rsidRDefault="00C76B27" w:rsidP="00C76B27">
      <w:pPr>
        <w:pStyle w:val="a3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</w:p>
    <w:p w:rsidR="00C76B27" w:rsidRPr="00B835E1" w:rsidRDefault="00C76B27" w:rsidP="00C76B27">
      <w:pPr>
        <w:pStyle w:val="a3"/>
        <w:spacing w:before="0" w:beforeAutospacing="0" w:after="0" w:afterAutospacing="0"/>
        <w:ind w:firstLine="360"/>
        <w:rPr>
          <w:sz w:val="28"/>
          <w:szCs w:val="28"/>
          <w:u w:val="single"/>
        </w:rPr>
      </w:pPr>
      <w:r w:rsidRPr="00B835E1">
        <w:rPr>
          <w:b/>
          <w:bCs/>
          <w:sz w:val="28"/>
          <w:szCs w:val="28"/>
          <w:u w:val="single"/>
          <w:shd w:val="clear" w:color="auto" w:fill="FFFFFF"/>
        </w:rPr>
        <w:t>Специалисты, оказывающие помощь:</w:t>
      </w:r>
    </w:p>
    <w:p w:rsidR="00C76B27" w:rsidRPr="00B835E1" w:rsidRDefault="00C76B27" w:rsidP="00C76B27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835E1">
        <w:rPr>
          <w:sz w:val="28"/>
          <w:szCs w:val="28"/>
        </w:rPr>
        <w:t>члены администрации;</w:t>
      </w:r>
    </w:p>
    <w:p w:rsidR="00C76B27" w:rsidRPr="00B835E1" w:rsidRDefault="00C76B27" w:rsidP="00C76B27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835E1">
        <w:rPr>
          <w:sz w:val="28"/>
          <w:szCs w:val="28"/>
        </w:rPr>
        <w:t>классный руководитель;</w:t>
      </w:r>
    </w:p>
    <w:p w:rsidR="00C76B27" w:rsidRPr="00B835E1" w:rsidRDefault="00C76B27" w:rsidP="00C76B27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835E1">
        <w:rPr>
          <w:sz w:val="28"/>
          <w:szCs w:val="28"/>
        </w:rPr>
        <w:t>педагог-организатор;</w:t>
      </w:r>
    </w:p>
    <w:p w:rsidR="00C76B27" w:rsidRPr="00B835E1" w:rsidRDefault="00C76B27" w:rsidP="00C76B27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835E1">
        <w:rPr>
          <w:sz w:val="28"/>
          <w:szCs w:val="28"/>
        </w:rPr>
        <w:t>педагог-психолог;</w:t>
      </w:r>
    </w:p>
    <w:p w:rsidR="00C76B27" w:rsidRPr="00B835E1" w:rsidRDefault="00C76B27" w:rsidP="00C76B27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835E1">
        <w:rPr>
          <w:sz w:val="28"/>
          <w:szCs w:val="28"/>
        </w:rPr>
        <w:t>социальный педагог</w:t>
      </w:r>
    </w:p>
    <w:p w:rsidR="00C76B27" w:rsidRPr="00B835E1" w:rsidRDefault="00C76B27" w:rsidP="00C76B27">
      <w:pPr>
        <w:pStyle w:val="a3"/>
        <w:spacing w:before="0" w:beforeAutospacing="0" w:after="0" w:afterAutospacing="0"/>
        <w:ind w:left="720"/>
        <w:jc w:val="center"/>
        <w:rPr>
          <w:b/>
          <w:bCs/>
          <w:sz w:val="28"/>
          <w:szCs w:val="28"/>
          <w:u w:val="single"/>
          <w:bdr w:val="none" w:sz="0" w:space="0" w:color="auto" w:frame="1"/>
          <w:shd w:val="clear" w:color="auto" w:fill="FFFFFF"/>
        </w:rPr>
      </w:pPr>
    </w:p>
    <w:p w:rsidR="00C76B27" w:rsidRPr="00B835E1" w:rsidRDefault="00C76B27" w:rsidP="00C76B27">
      <w:pPr>
        <w:pStyle w:val="a3"/>
        <w:spacing w:before="0" w:beforeAutospacing="0" w:after="0" w:afterAutospacing="0"/>
        <w:ind w:left="720"/>
        <w:jc w:val="center"/>
        <w:rPr>
          <w:color w:val="0070C0"/>
          <w:sz w:val="28"/>
          <w:szCs w:val="28"/>
        </w:rPr>
      </w:pPr>
      <w:r w:rsidRPr="00B835E1">
        <w:rPr>
          <w:b/>
          <w:bCs/>
          <w:color w:val="0070C0"/>
          <w:sz w:val="28"/>
          <w:szCs w:val="28"/>
          <w:u w:val="single"/>
          <w:bdr w:val="none" w:sz="0" w:space="0" w:color="auto" w:frame="1"/>
          <w:shd w:val="clear" w:color="auto" w:fill="FFFFFF"/>
        </w:rPr>
        <w:t>Перечисленные виды и формы помощи предоставляются бесплатно.</w:t>
      </w:r>
    </w:p>
    <w:sectPr w:rsidR="00C76B27" w:rsidRPr="00B835E1" w:rsidSect="007A74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E12EE"/>
    <w:multiLevelType w:val="multilevel"/>
    <w:tmpl w:val="E60E67B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402F0C"/>
    <w:multiLevelType w:val="multilevel"/>
    <w:tmpl w:val="26529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064691"/>
    <w:multiLevelType w:val="multilevel"/>
    <w:tmpl w:val="EA6A7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663424"/>
    <w:multiLevelType w:val="multilevel"/>
    <w:tmpl w:val="041626AA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2D7F9F"/>
    <w:multiLevelType w:val="multilevel"/>
    <w:tmpl w:val="78221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68768A"/>
    <w:multiLevelType w:val="hybridMultilevel"/>
    <w:tmpl w:val="A550691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4272D2"/>
    <w:multiLevelType w:val="multilevel"/>
    <w:tmpl w:val="7C3A2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DE66E6B"/>
    <w:multiLevelType w:val="hybridMultilevel"/>
    <w:tmpl w:val="B926650E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0287BF2"/>
    <w:multiLevelType w:val="hybridMultilevel"/>
    <w:tmpl w:val="8A709376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3B361A9"/>
    <w:multiLevelType w:val="multilevel"/>
    <w:tmpl w:val="A9E89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8"/>
  </w:num>
  <w:num w:numId="8">
    <w:abstractNumId w:val="7"/>
  </w:num>
  <w:num w:numId="9">
    <w:abstractNumId w:val="0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71F8"/>
    <w:rsid w:val="000718C5"/>
    <w:rsid w:val="00361196"/>
    <w:rsid w:val="003949EA"/>
    <w:rsid w:val="005736ED"/>
    <w:rsid w:val="006D536B"/>
    <w:rsid w:val="00740AE9"/>
    <w:rsid w:val="007A74AC"/>
    <w:rsid w:val="00911A35"/>
    <w:rsid w:val="009571F8"/>
    <w:rsid w:val="00B835E1"/>
    <w:rsid w:val="00C76B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4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6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76B27"/>
    <w:rPr>
      <w:color w:val="0000FF"/>
      <w:u w:val="single"/>
    </w:rPr>
  </w:style>
  <w:style w:type="character" w:customStyle="1" w:styleId="apple-converted-space">
    <w:name w:val="apple-converted-space"/>
    <w:basedOn w:val="a0"/>
    <w:rsid w:val="00C76B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6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76B27"/>
    <w:rPr>
      <w:color w:val="0000FF"/>
      <w:u w:val="single"/>
    </w:rPr>
  </w:style>
  <w:style w:type="character" w:customStyle="1" w:styleId="apple-converted-space">
    <w:name w:val="apple-converted-space"/>
    <w:basedOn w:val="a0"/>
    <w:rsid w:val="00C76B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430645604" TargetMode="External"/><Relationship Id="rId5" Type="http://schemas.openxmlformats.org/officeDocument/2006/relationships/hyperlink" Target="http://docs.cntd.ru/document/430645604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Murzilka</dc:creator>
  <cp:keywords/>
  <dc:description/>
  <cp:lastModifiedBy>Татьяна</cp:lastModifiedBy>
  <cp:revision>9</cp:revision>
  <dcterms:created xsi:type="dcterms:W3CDTF">2017-07-10T10:30:00Z</dcterms:created>
  <dcterms:modified xsi:type="dcterms:W3CDTF">2018-07-18T09:35:00Z</dcterms:modified>
</cp:coreProperties>
</file>